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3D" w:rsidRDefault="00334E3D" w:rsidP="00F6372F">
      <w:pPr>
        <w:ind w:right="1132"/>
        <w:jc w:val="both"/>
      </w:pPr>
    </w:p>
    <w:p w:rsidR="00443EBC" w:rsidRDefault="00443EBC" w:rsidP="00F6372F">
      <w:pPr>
        <w:ind w:right="1132"/>
        <w:jc w:val="both"/>
      </w:pPr>
    </w:p>
    <w:p w:rsidR="00443EBC" w:rsidRDefault="005E639A" w:rsidP="005E639A">
      <w:pPr>
        <w:pStyle w:val="Nadpis1"/>
        <w:ind w:right="1132"/>
        <w:jc w:val="right"/>
      </w:pPr>
      <w:r>
        <w:t>T I S K O V Á   Z P R Á V A</w:t>
      </w:r>
    </w:p>
    <w:p w:rsidR="002964C4" w:rsidRDefault="002964C4" w:rsidP="002964C4"/>
    <w:p w:rsidR="006D3D5A" w:rsidRPr="002964C4" w:rsidRDefault="006D3D5A" w:rsidP="006D3D5A">
      <w:pPr>
        <w:jc w:val="right"/>
      </w:pPr>
      <w:r>
        <w:t>V Praze, 15. 9. 2014</w:t>
      </w:r>
    </w:p>
    <w:p w:rsidR="002964C4" w:rsidRPr="002964C4" w:rsidRDefault="002964C4" w:rsidP="002964C4"/>
    <w:p w:rsidR="006D3D5A" w:rsidRPr="006D3D5A" w:rsidRDefault="006D3D5A" w:rsidP="006D3D5A">
      <w:pPr>
        <w:jc w:val="both"/>
        <w:rPr>
          <w:rFonts w:ascii="Arial" w:hAnsi="Arial" w:cs="Arial"/>
          <w:b/>
          <w:sz w:val="28"/>
          <w:szCs w:val="28"/>
        </w:rPr>
      </w:pPr>
      <w:r w:rsidRPr="006D3D5A">
        <w:rPr>
          <w:rFonts w:ascii="Arial" w:hAnsi="Arial" w:cs="Arial"/>
          <w:b/>
          <w:sz w:val="28"/>
          <w:szCs w:val="28"/>
        </w:rPr>
        <w:t>VŠFS úspěšně hostilo zasedání IAUP v Praze</w:t>
      </w:r>
    </w:p>
    <w:p w:rsidR="006D3D5A" w:rsidRPr="006D3D5A" w:rsidRDefault="006D3D5A" w:rsidP="006D3D5A">
      <w:pPr>
        <w:jc w:val="both"/>
        <w:rPr>
          <w:rFonts w:ascii="Arial" w:hAnsi="Arial" w:cs="Arial"/>
          <w:b/>
          <w:sz w:val="24"/>
          <w:szCs w:val="24"/>
        </w:rPr>
      </w:pPr>
      <w:r w:rsidRPr="006D3D5A">
        <w:rPr>
          <w:rFonts w:ascii="Arial" w:hAnsi="Arial" w:cs="Arial"/>
          <w:b/>
          <w:sz w:val="24"/>
          <w:szCs w:val="24"/>
        </w:rPr>
        <w:t>Setkání rektorů a prezidentů univerzit přineslo první soukromé ekonomické univerzitě řadu příležitostí pro rozšíření mezinárodních vztahů.</w:t>
      </w:r>
    </w:p>
    <w:p w:rsidR="006D3D5A" w:rsidRPr="006D3D5A" w:rsidRDefault="006D3D5A" w:rsidP="006D3D5A">
      <w:pPr>
        <w:jc w:val="both"/>
        <w:rPr>
          <w:rFonts w:ascii="Arial" w:hAnsi="Arial" w:cs="Arial"/>
          <w:b/>
          <w:sz w:val="24"/>
          <w:szCs w:val="24"/>
        </w:rPr>
      </w:pPr>
      <w:r w:rsidRPr="006D3D5A">
        <w:rPr>
          <w:rFonts w:ascii="Arial" w:hAnsi="Arial" w:cs="Arial"/>
          <w:b/>
          <w:sz w:val="24"/>
          <w:szCs w:val="24"/>
        </w:rPr>
        <w:t xml:space="preserve">Praha se v minulých dnech (12. – 14. 9. 2014) stala dějištěm mimořádné události, když se zde pod hostitelskou taktovkou Vysoké školy finanční a správní sešel výkonný výbor IAUP (International </w:t>
      </w:r>
      <w:proofErr w:type="spellStart"/>
      <w:r w:rsidRPr="006D3D5A">
        <w:rPr>
          <w:rFonts w:ascii="Arial" w:hAnsi="Arial" w:cs="Arial"/>
          <w:b/>
          <w:sz w:val="24"/>
          <w:szCs w:val="24"/>
        </w:rPr>
        <w:t>Association</w:t>
      </w:r>
      <w:proofErr w:type="spellEnd"/>
      <w:r w:rsidRPr="006D3D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3D5A">
        <w:rPr>
          <w:rFonts w:ascii="Arial" w:hAnsi="Arial" w:cs="Arial"/>
          <w:b/>
          <w:sz w:val="24"/>
          <w:szCs w:val="24"/>
        </w:rPr>
        <w:t>of</w:t>
      </w:r>
      <w:proofErr w:type="spellEnd"/>
      <w:r w:rsidRPr="006D3D5A">
        <w:rPr>
          <w:rFonts w:ascii="Arial" w:hAnsi="Arial" w:cs="Arial"/>
          <w:b/>
          <w:sz w:val="24"/>
          <w:szCs w:val="24"/>
        </w:rPr>
        <w:t xml:space="preserve"> University </w:t>
      </w:r>
      <w:proofErr w:type="spellStart"/>
      <w:r w:rsidRPr="006D3D5A">
        <w:rPr>
          <w:rFonts w:ascii="Arial" w:hAnsi="Arial" w:cs="Arial"/>
          <w:b/>
          <w:sz w:val="24"/>
          <w:szCs w:val="24"/>
        </w:rPr>
        <w:t>President’s</w:t>
      </w:r>
      <w:proofErr w:type="spellEnd"/>
      <w:r w:rsidRPr="006D3D5A">
        <w:rPr>
          <w:rFonts w:ascii="Arial" w:hAnsi="Arial" w:cs="Arial"/>
          <w:b/>
          <w:sz w:val="24"/>
          <w:szCs w:val="24"/>
        </w:rPr>
        <w:t xml:space="preserve">). Poprvé za padesátiletou historii této organizace se podobné setkání konalo ve střední Evropě. Jedním z vrcholů setkání byla přednáška zástupce OSN </w:t>
      </w:r>
      <w:proofErr w:type="spellStart"/>
      <w:r w:rsidRPr="006D3D5A">
        <w:rPr>
          <w:rFonts w:ascii="Arial" w:hAnsi="Arial" w:cs="Arial"/>
          <w:b/>
          <w:sz w:val="24"/>
          <w:szCs w:val="24"/>
        </w:rPr>
        <w:t>Ramu</w:t>
      </w:r>
      <w:proofErr w:type="spellEnd"/>
      <w:r w:rsidRPr="006D3D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3D5A">
        <w:rPr>
          <w:rFonts w:ascii="Arial" w:hAnsi="Arial" w:cs="Arial"/>
          <w:b/>
          <w:sz w:val="24"/>
          <w:szCs w:val="24"/>
        </w:rPr>
        <w:t>Damodarana</w:t>
      </w:r>
      <w:proofErr w:type="spellEnd"/>
      <w:r w:rsidRPr="006D3D5A">
        <w:rPr>
          <w:rFonts w:ascii="Arial" w:hAnsi="Arial" w:cs="Arial"/>
          <w:b/>
          <w:sz w:val="24"/>
          <w:szCs w:val="24"/>
        </w:rPr>
        <w:t xml:space="preserve"> o propojení aktivit OSN (která bude slavit příští rok 70 let existence) a IAUP. Na tu pozvání přijali také představitelé českých vysokých škol.</w:t>
      </w: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Akci zakončil slavnostní galavečer, kde rektorka univerzity obdržela z rukou prezidenta IAUP </w:t>
      </w:r>
      <w:proofErr w:type="spellStart"/>
      <w:r>
        <w:rPr>
          <w:rFonts w:ascii="Arial" w:hAnsi="Arial" w:cs="Arial"/>
          <w:sz w:val="24"/>
          <w:szCs w:val="24"/>
        </w:rPr>
        <w:t>Toyoshiho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Satowa</w:t>
      </w:r>
      <w:proofErr w:type="spellEnd"/>
      <w:r>
        <w:rPr>
          <w:rFonts w:ascii="Arial" w:hAnsi="Arial" w:cs="Arial"/>
          <w:sz w:val="24"/>
          <w:szCs w:val="24"/>
        </w:rPr>
        <w:t xml:space="preserve"> certifikát jako výraz uznání za vytvoření skvělých podmínek pro konání zasedání. </w:t>
      </w: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  <w:r w:rsidRPr="003F5EFC">
        <w:rPr>
          <w:rFonts w:ascii="Arial" w:hAnsi="Arial" w:cs="Arial"/>
          <w:sz w:val="24"/>
          <w:szCs w:val="24"/>
        </w:rPr>
        <w:t xml:space="preserve">Jedním z klíčových přínosů celé akce pro univerzitu bylo vedle pátečního podpisu třístranné smlouvy mezi VŠFS, </w:t>
      </w:r>
      <w:proofErr w:type="spellStart"/>
      <w:r w:rsidRPr="003F5EFC">
        <w:rPr>
          <w:rFonts w:ascii="Arial" w:hAnsi="Arial" w:cs="Arial"/>
          <w:sz w:val="24"/>
          <w:szCs w:val="24"/>
        </w:rPr>
        <w:t>CityU</w:t>
      </w:r>
      <w:proofErr w:type="spellEnd"/>
      <w:r w:rsidRPr="003F5EFC">
        <w:rPr>
          <w:rFonts w:ascii="Arial" w:hAnsi="Arial" w:cs="Arial"/>
          <w:sz w:val="24"/>
          <w:szCs w:val="24"/>
        </w:rPr>
        <w:t xml:space="preserve"> a CUFE (viz předchozí zpráva) podepsání dalších významných dokumentů. VŠFS tak uzavřela memorandum o vzájemné spolupráci v oblasti výměny studentů, akademických pracovníků a společném výzkumu s </w:t>
      </w:r>
      <w:proofErr w:type="spellStart"/>
      <w:r w:rsidRPr="003F5EFC">
        <w:rPr>
          <w:rFonts w:ascii="Arial" w:hAnsi="Arial" w:cs="Arial"/>
          <w:b/>
          <w:sz w:val="24"/>
          <w:szCs w:val="24"/>
        </w:rPr>
        <w:t>Centro</w:t>
      </w:r>
      <w:proofErr w:type="spellEnd"/>
      <w:r w:rsidRPr="003F5E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EFC">
        <w:rPr>
          <w:rFonts w:ascii="Arial" w:hAnsi="Arial" w:cs="Arial"/>
          <w:b/>
          <w:sz w:val="24"/>
          <w:szCs w:val="24"/>
        </w:rPr>
        <w:t>Universitàrio</w:t>
      </w:r>
      <w:proofErr w:type="spellEnd"/>
      <w:r w:rsidRPr="003F5EFC">
        <w:rPr>
          <w:rFonts w:ascii="Arial" w:hAnsi="Arial" w:cs="Arial"/>
          <w:b/>
          <w:sz w:val="24"/>
          <w:szCs w:val="24"/>
        </w:rPr>
        <w:t xml:space="preserve"> IESB</w:t>
      </w:r>
      <w:r w:rsidRPr="003F5EFC">
        <w:rPr>
          <w:rFonts w:ascii="Arial" w:hAnsi="Arial" w:cs="Arial"/>
          <w:sz w:val="24"/>
          <w:szCs w:val="24"/>
        </w:rPr>
        <w:t xml:space="preserve"> z Brazílie a smlouvu o vzájemné spolupráci v oblasti bilaterální výměny studentů, akademických zaměstnanců, společném výzkumu a participaci na společných mezinárodních programech a projektech</w:t>
      </w:r>
      <w:r>
        <w:rPr>
          <w:rFonts w:ascii="Arial" w:hAnsi="Arial" w:cs="Arial"/>
          <w:sz w:val="24"/>
          <w:szCs w:val="24"/>
        </w:rPr>
        <w:t xml:space="preserve"> s </w:t>
      </w:r>
      <w:proofErr w:type="spellStart"/>
      <w:r w:rsidRPr="003F5EFC">
        <w:rPr>
          <w:rFonts w:ascii="Arial" w:hAnsi="Arial" w:cs="Arial"/>
          <w:b/>
          <w:sz w:val="24"/>
          <w:szCs w:val="24"/>
        </w:rPr>
        <w:t>Fairleigh</w:t>
      </w:r>
      <w:proofErr w:type="spellEnd"/>
      <w:r w:rsidRPr="003F5E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5EFC">
        <w:rPr>
          <w:rFonts w:ascii="Arial" w:hAnsi="Arial" w:cs="Arial"/>
          <w:b/>
          <w:sz w:val="24"/>
          <w:szCs w:val="24"/>
        </w:rPr>
        <w:t>Dickinson</w:t>
      </w:r>
      <w:proofErr w:type="spellEnd"/>
      <w:r w:rsidRPr="003F5EFC">
        <w:rPr>
          <w:rFonts w:ascii="Arial" w:hAnsi="Arial" w:cs="Arial"/>
          <w:b/>
          <w:sz w:val="24"/>
          <w:szCs w:val="24"/>
        </w:rPr>
        <w:t xml:space="preserve"> University </w:t>
      </w:r>
      <w:r w:rsidRPr="00A34EE5">
        <w:rPr>
          <w:rFonts w:ascii="Arial" w:hAnsi="Arial" w:cs="Arial"/>
          <w:sz w:val="24"/>
          <w:szCs w:val="24"/>
        </w:rPr>
        <w:t>z USA.</w:t>
      </w: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</w:p>
    <w:p w:rsidR="006D3D5A" w:rsidRDefault="006D3D5A" w:rsidP="006D3D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Navíc byla zahájena jednání o vzájemné spolupráci v oblasti výměny studentů, akademických zaměstnanců a společných vědecko-výzkumných projektů s univerzitami:</w:t>
      </w: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proofErr w:type="spellStart"/>
      <w:r w:rsidRPr="001515EB">
        <w:rPr>
          <w:rFonts w:ascii="Arial" w:hAnsi="Arial" w:cs="Arial"/>
          <w:sz w:val="24"/>
          <w:szCs w:val="24"/>
        </w:rPr>
        <w:t>Universidad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Autónoma</w:t>
      </w:r>
      <w:proofErr w:type="spellEnd"/>
      <w:r>
        <w:rPr>
          <w:rFonts w:ascii="Arial" w:hAnsi="Arial" w:cs="Arial"/>
          <w:sz w:val="24"/>
          <w:szCs w:val="24"/>
        </w:rPr>
        <w:t xml:space="preserve"> de Guadalajara, Mexiko</w:t>
      </w: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r w:rsidRPr="001515EB">
        <w:rPr>
          <w:rFonts w:ascii="Arial" w:hAnsi="Arial" w:cs="Arial"/>
          <w:sz w:val="24"/>
          <w:szCs w:val="24"/>
        </w:rPr>
        <w:t>Spo</w:t>
      </w:r>
      <w:r>
        <w:rPr>
          <w:rFonts w:ascii="Arial" w:hAnsi="Arial" w:cs="Arial"/>
          <w:sz w:val="24"/>
          <w:szCs w:val="24"/>
        </w:rPr>
        <w:t xml:space="preserve">lupráce </w:t>
      </w:r>
      <w:proofErr w:type="spellStart"/>
      <w:r>
        <w:rPr>
          <w:rFonts w:ascii="Arial" w:hAnsi="Arial" w:cs="Arial"/>
          <w:sz w:val="24"/>
          <w:szCs w:val="24"/>
        </w:rPr>
        <w:t>Cyber</w:t>
      </w:r>
      <w:proofErr w:type="spellEnd"/>
      <w:r>
        <w:rPr>
          <w:rFonts w:ascii="Arial" w:hAnsi="Arial" w:cs="Arial"/>
          <w:sz w:val="24"/>
          <w:szCs w:val="24"/>
        </w:rPr>
        <w:t xml:space="preserve"> University, Korejská republika</w:t>
      </w:r>
      <w:r w:rsidRPr="001515EB">
        <w:rPr>
          <w:rFonts w:ascii="Arial" w:hAnsi="Arial" w:cs="Arial"/>
          <w:sz w:val="24"/>
          <w:szCs w:val="24"/>
        </w:rPr>
        <w:t xml:space="preserve"> </w:t>
      </w: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r w:rsidRPr="001515EB">
        <w:rPr>
          <w:rFonts w:ascii="Arial" w:hAnsi="Arial" w:cs="Arial"/>
          <w:sz w:val="24"/>
          <w:szCs w:val="24"/>
        </w:rPr>
        <w:t xml:space="preserve">Spolupráce </w:t>
      </w:r>
      <w:proofErr w:type="spellStart"/>
      <w:r w:rsidRPr="001515EB">
        <w:rPr>
          <w:rFonts w:ascii="Arial" w:hAnsi="Arial" w:cs="Arial"/>
          <w:sz w:val="24"/>
          <w:szCs w:val="24"/>
        </w:rPr>
        <w:t>Cetys</w:t>
      </w:r>
      <w:proofErr w:type="spellEnd"/>
      <w:r w:rsidRPr="001515E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Mexiko</w:t>
      </w: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Kyung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</w:t>
      </w:r>
      <w:proofErr w:type="spellEnd"/>
      <w:r>
        <w:rPr>
          <w:rFonts w:ascii="Arial" w:hAnsi="Arial" w:cs="Arial"/>
          <w:sz w:val="24"/>
          <w:szCs w:val="24"/>
        </w:rPr>
        <w:t xml:space="preserve"> University, Korejská republika</w:t>
      </w: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Solomon</w:t>
      </w:r>
      <w:proofErr w:type="spellEnd"/>
      <w:r>
        <w:rPr>
          <w:rFonts w:ascii="Arial" w:hAnsi="Arial" w:cs="Arial"/>
          <w:sz w:val="24"/>
          <w:szCs w:val="24"/>
        </w:rPr>
        <w:t xml:space="preserve"> University, Ukrajina</w:t>
      </w:r>
      <w:r w:rsidRPr="001515EB">
        <w:rPr>
          <w:rFonts w:ascii="Arial" w:hAnsi="Arial" w:cs="Arial"/>
          <w:sz w:val="24"/>
          <w:szCs w:val="24"/>
        </w:rPr>
        <w:t xml:space="preserve"> </w:t>
      </w:r>
    </w:p>
    <w:p w:rsidR="006D3D5A" w:rsidRDefault="006D3D5A" w:rsidP="006D3D5A">
      <w:pPr>
        <w:rPr>
          <w:rFonts w:ascii="Arial" w:hAnsi="Arial" w:cs="Arial"/>
          <w:sz w:val="24"/>
          <w:szCs w:val="24"/>
        </w:rPr>
      </w:pPr>
      <w:r w:rsidRPr="001515EB"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z w:val="24"/>
          <w:szCs w:val="24"/>
        </w:rPr>
        <w:t xml:space="preserve"> </w:t>
      </w:r>
      <w:r w:rsidRPr="001515EB">
        <w:rPr>
          <w:rFonts w:ascii="Arial" w:hAnsi="Arial" w:cs="Arial"/>
          <w:sz w:val="24"/>
          <w:szCs w:val="24"/>
        </w:rPr>
        <w:t xml:space="preserve">F. </w:t>
      </w:r>
      <w:proofErr w:type="spellStart"/>
      <w:r w:rsidRPr="001515EB">
        <w:rPr>
          <w:rFonts w:ascii="Arial" w:hAnsi="Arial" w:cs="Arial"/>
          <w:sz w:val="24"/>
          <w:szCs w:val="24"/>
        </w:rPr>
        <w:t>Oberlin</w:t>
      </w:r>
      <w:proofErr w:type="spellEnd"/>
      <w:r w:rsidRPr="001515EB">
        <w:rPr>
          <w:rFonts w:ascii="Arial" w:hAnsi="Arial" w:cs="Arial"/>
          <w:sz w:val="24"/>
          <w:szCs w:val="24"/>
        </w:rPr>
        <w:t xml:space="preserve"> University and </w:t>
      </w:r>
      <w:proofErr w:type="spellStart"/>
      <w:r w:rsidRPr="001515EB">
        <w:rPr>
          <w:rFonts w:ascii="Arial" w:hAnsi="Arial" w:cs="Arial"/>
          <w:sz w:val="24"/>
          <w:szCs w:val="24"/>
        </w:rPr>
        <w:t>Affiliated</w:t>
      </w:r>
      <w:proofErr w:type="spellEnd"/>
      <w:r w:rsidRPr="001515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5EB">
        <w:rPr>
          <w:rFonts w:ascii="Arial" w:hAnsi="Arial" w:cs="Arial"/>
          <w:sz w:val="24"/>
          <w:szCs w:val="24"/>
        </w:rPr>
        <w:t>Schools</w:t>
      </w:r>
      <w:proofErr w:type="spellEnd"/>
      <w:r>
        <w:rPr>
          <w:rFonts w:ascii="Arial" w:hAnsi="Arial" w:cs="Arial"/>
          <w:sz w:val="24"/>
          <w:szCs w:val="24"/>
        </w:rPr>
        <w:t>, Japonsko.</w:t>
      </w:r>
    </w:p>
    <w:p w:rsidR="006D3D5A" w:rsidRDefault="006D3D5A" w:rsidP="006D3D5A">
      <w:pPr>
        <w:rPr>
          <w:rFonts w:ascii="Arial" w:hAnsi="Arial" w:cs="Arial"/>
          <w:sz w:val="24"/>
          <w:szCs w:val="24"/>
        </w:rPr>
      </w:pPr>
    </w:p>
    <w:p w:rsidR="006D3D5A" w:rsidRPr="001515EB" w:rsidRDefault="006D3D5A" w:rsidP="006D3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Zasedání výkonného výboru IAUP v Praze se konalo pod záštitou prezidenta republiky Miloše Zemana.</w:t>
      </w:r>
    </w:p>
    <w:p w:rsidR="006D3D5A" w:rsidRDefault="006D3D5A" w:rsidP="006D3D5A">
      <w:pPr>
        <w:shd w:val="clear" w:color="auto" w:fill="FFFFFF"/>
        <w:spacing w:before="100" w:beforeAutospacing="1" w:after="100" w:afterAutospacing="1"/>
        <w:ind w:right="465"/>
        <w:rPr>
          <w:bCs/>
          <w:color w:val="000000"/>
          <w:lang w:val="it-IT"/>
        </w:rPr>
      </w:pPr>
    </w:p>
    <w:p w:rsidR="006D3D5A" w:rsidRDefault="006D3D5A" w:rsidP="006D3D5A">
      <w:pPr>
        <w:shd w:val="clear" w:color="auto" w:fill="FFFFFF"/>
        <w:spacing w:before="100" w:beforeAutospacing="1" w:after="100" w:afterAutospacing="1"/>
        <w:ind w:right="465"/>
        <w:rPr>
          <w:bCs/>
          <w:color w:val="000000"/>
          <w:lang w:val="it-IT"/>
        </w:rPr>
      </w:pPr>
    </w:p>
    <w:p w:rsidR="006D3D5A" w:rsidRDefault="006D3D5A" w:rsidP="006D3D5A">
      <w:pPr>
        <w:shd w:val="clear" w:color="auto" w:fill="FFFFFF"/>
        <w:spacing w:before="100" w:beforeAutospacing="1" w:after="100" w:afterAutospacing="1"/>
        <w:ind w:right="465"/>
        <w:rPr>
          <w:bCs/>
          <w:color w:val="000000"/>
          <w:lang w:val="it-IT"/>
        </w:rPr>
      </w:pPr>
    </w:p>
    <w:p w:rsidR="006D3D5A" w:rsidRPr="006D3D5A" w:rsidRDefault="006D3D5A" w:rsidP="006D3D5A">
      <w:pPr>
        <w:shd w:val="clear" w:color="auto" w:fill="FFFFFF"/>
        <w:spacing w:after="0" w:line="240" w:lineRule="auto"/>
        <w:ind w:right="465"/>
        <w:rPr>
          <w:rFonts w:ascii="Arial" w:hAnsi="Arial" w:cs="Arial"/>
          <w:sz w:val="24"/>
          <w:szCs w:val="24"/>
        </w:rPr>
      </w:pPr>
      <w:r w:rsidRPr="006D3D5A">
        <w:rPr>
          <w:rFonts w:ascii="Arial" w:hAnsi="Arial" w:cs="Arial"/>
          <w:sz w:val="24"/>
          <w:szCs w:val="24"/>
        </w:rPr>
        <w:t>Magdalena Straková</w:t>
      </w:r>
    </w:p>
    <w:p w:rsidR="006D3D5A" w:rsidRPr="006D3D5A" w:rsidRDefault="006D3D5A" w:rsidP="006D3D5A">
      <w:pPr>
        <w:shd w:val="clear" w:color="auto" w:fill="FFFFFF"/>
        <w:spacing w:after="0" w:line="240" w:lineRule="auto"/>
        <w:ind w:right="465"/>
        <w:rPr>
          <w:rFonts w:ascii="Arial" w:hAnsi="Arial" w:cs="Arial"/>
          <w:sz w:val="24"/>
          <w:szCs w:val="24"/>
        </w:rPr>
      </w:pPr>
      <w:r w:rsidRPr="006D3D5A">
        <w:rPr>
          <w:rFonts w:ascii="Arial" w:hAnsi="Arial" w:cs="Arial"/>
          <w:sz w:val="24"/>
          <w:szCs w:val="24"/>
        </w:rPr>
        <w:t xml:space="preserve">tisková mluvčí </w:t>
      </w:r>
    </w:p>
    <w:p w:rsidR="002964C4" w:rsidRPr="002964C4" w:rsidRDefault="002964C4" w:rsidP="002964C4"/>
    <w:p w:rsidR="002964C4" w:rsidRPr="002964C4" w:rsidRDefault="002964C4" w:rsidP="002964C4"/>
    <w:p w:rsidR="002964C4" w:rsidRPr="002964C4" w:rsidRDefault="002964C4" w:rsidP="002964C4"/>
    <w:p w:rsidR="002964C4" w:rsidRDefault="002964C4" w:rsidP="002964C4"/>
    <w:p w:rsidR="005E639A" w:rsidRDefault="005E639A" w:rsidP="002964C4"/>
    <w:p w:rsidR="005E639A" w:rsidRDefault="005E639A" w:rsidP="002964C4"/>
    <w:p w:rsidR="005E639A" w:rsidRDefault="005E639A" w:rsidP="002964C4">
      <w:bookmarkStart w:id="0" w:name="_GoBack"/>
      <w:bookmarkEnd w:id="0"/>
    </w:p>
    <w:p w:rsidR="005E639A" w:rsidRDefault="005E639A" w:rsidP="002964C4"/>
    <w:sectPr w:rsidR="005E639A" w:rsidSect="005E5732">
      <w:headerReference w:type="default" r:id="rId7"/>
      <w:footerReference w:type="default" r:id="rId8"/>
      <w:pgSz w:w="11906" w:h="16838" w:code="9"/>
      <w:pgMar w:top="1418" w:right="282" w:bottom="1702" w:left="1418" w:header="0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5A" w:rsidRDefault="006D3D5A" w:rsidP="00443EBC">
      <w:pPr>
        <w:spacing w:after="0" w:line="240" w:lineRule="auto"/>
      </w:pPr>
      <w:r>
        <w:separator/>
      </w:r>
    </w:p>
  </w:endnote>
  <w:endnote w:type="continuationSeparator" w:id="0">
    <w:p w:rsidR="006D3D5A" w:rsidRDefault="006D3D5A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0469E" wp14:editId="0D61DB3E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Další informace poskytne:</w:t>
                          </w:r>
                        </w:p>
                        <w:p w:rsidR="005E639A" w:rsidRDefault="005E639A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Bc. Magdalena Straková, </w:t>
                          </w:r>
                          <w:r w:rsidRPr="005E639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tisková mluvčí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210 088 8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34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</w:t>
                          </w:r>
                          <w:proofErr w:type="spellStart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magdalena</w:t>
                          </w:r>
                          <w:proofErr w:type="spellEnd"/>
                          <w: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strakova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@vsfs.cz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Vysoká škola finanční a správní, o.p.s.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5E639A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5E639A"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0469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Další informace poskytne:</w:t>
                    </w:r>
                  </w:p>
                  <w:p w:rsidR="005E639A" w:rsidRDefault="005E639A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Bc. Magdalena Straková, </w:t>
                    </w:r>
                    <w:r w:rsidRPr="005E639A">
                      <w:rPr>
                        <w:color w:val="404040" w:themeColor="text1" w:themeTint="BF"/>
                        <w:sz w:val="14"/>
                        <w:szCs w:val="14"/>
                      </w:rPr>
                      <w:t>tisková mluvčí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210 088 8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34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</w:t>
                    </w:r>
                    <w:proofErr w:type="spellStart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>magdalena</w:t>
                    </w:r>
                    <w:proofErr w:type="spellEnd"/>
                    <w:r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strakova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>@vsfs.cz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Vysoká škola finanční a správní, o.p.s.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5E639A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5E639A"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7E2483B4" wp14:editId="59DD9AB5">
          <wp:extent cx="198047" cy="967208"/>
          <wp:effectExtent l="0" t="0" r="0" b="444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5A" w:rsidRDefault="006D3D5A" w:rsidP="00443EBC">
      <w:pPr>
        <w:spacing w:after="0" w:line="240" w:lineRule="auto"/>
      </w:pPr>
      <w:r>
        <w:separator/>
      </w:r>
    </w:p>
  </w:footnote>
  <w:footnote w:type="continuationSeparator" w:id="0">
    <w:p w:rsidR="006D3D5A" w:rsidRDefault="006D3D5A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741DE931" wp14:editId="3A87E746">
          <wp:extent cx="4238626" cy="121757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5A"/>
    <w:rsid w:val="00020296"/>
    <w:rsid w:val="002964C4"/>
    <w:rsid w:val="002B6C99"/>
    <w:rsid w:val="00333E2A"/>
    <w:rsid w:val="00334E3D"/>
    <w:rsid w:val="00390CB3"/>
    <w:rsid w:val="003C4724"/>
    <w:rsid w:val="00443EBC"/>
    <w:rsid w:val="00455CA5"/>
    <w:rsid w:val="005448A5"/>
    <w:rsid w:val="005E5732"/>
    <w:rsid w:val="005E639A"/>
    <w:rsid w:val="0061481A"/>
    <w:rsid w:val="00622346"/>
    <w:rsid w:val="00694643"/>
    <w:rsid w:val="006D3D5A"/>
    <w:rsid w:val="0075058A"/>
    <w:rsid w:val="007B69AA"/>
    <w:rsid w:val="0084792E"/>
    <w:rsid w:val="008A214A"/>
    <w:rsid w:val="00907905"/>
    <w:rsid w:val="00C9295C"/>
    <w:rsid w:val="00CC5070"/>
    <w:rsid w:val="00D51899"/>
    <w:rsid w:val="00F6372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7117C-EF33-4C9E-9C10-A37DB23E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titul">
    <w:name w:val="Subtitle"/>
    <w:basedOn w:val="Normln"/>
    <w:next w:val="Normln"/>
    <w:link w:val="Podtitul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\CZE_Tiskova%20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6C63-F226-42EE-AE7B-988F60F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CZE_Tiskova zprava</Template>
  <TotalTime>4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Magdalena</dc:creator>
  <cp:lastModifiedBy>Straková Magdalena</cp:lastModifiedBy>
  <cp:revision>1</cp:revision>
  <cp:lastPrinted>2014-04-23T13:54:00Z</cp:lastPrinted>
  <dcterms:created xsi:type="dcterms:W3CDTF">2014-09-15T09:50:00Z</dcterms:created>
  <dcterms:modified xsi:type="dcterms:W3CDTF">2014-09-15T09:54:00Z</dcterms:modified>
</cp:coreProperties>
</file>